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202F" w14:textId="77777777" w:rsidR="002D0EA1" w:rsidRDefault="00A456F5" w:rsidP="00C234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NHS G</w:t>
      </w:r>
      <w:r w:rsidR="002D0EA1">
        <w:rPr>
          <w:b/>
          <w:bCs/>
          <w:sz w:val="24"/>
          <w:szCs w:val="24"/>
        </w:rPr>
        <w:t>reater Manchester</w:t>
      </w:r>
      <w:r>
        <w:rPr>
          <w:b/>
          <w:bCs/>
          <w:sz w:val="24"/>
          <w:szCs w:val="24"/>
        </w:rPr>
        <w:t xml:space="preserve"> Integrated Care</w:t>
      </w:r>
      <w:r w:rsidR="00497F54" w:rsidRPr="005D6638">
        <w:rPr>
          <w:b/>
          <w:bCs/>
          <w:sz w:val="24"/>
          <w:szCs w:val="24"/>
        </w:rPr>
        <w:t xml:space="preserve"> – </w:t>
      </w:r>
    </w:p>
    <w:p w14:paraId="0C6A6327" w14:textId="449246B1" w:rsidR="00497F54" w:rsidRPr="00F71411" w:rsidRDefault="002D0EA1" w:rsidP="00C234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p</w:t>
      </w:r>
      <w:r w:rsidR="00497F54" w:rsidRPr="005D6638">
        <w:rPr>
          <w:b/>
          <w:bCs/>
          <w:sz w:val="24"/>
          <w:szCs w:val="24"/>
        </w:rPr>
        <w:t>harmacy</w:t>
      </w:r>
      <w:r w:rsidR="00A85C22">
        <w:rPr>
          <w:b/>
          <w:bCs/>
          <w:sz w:val="24"/>
          <w:szCs w:val="24"/>
        </w:rPr>
        <w:t xml:space="preserve"> contractual</w:t>
      </w:r>
      <w:r w:rsidR="00497F54" w:rsidRPr="005D6638">
        <w:rPr>
          <w:b/>
          <w:bCs/>
          <w:sz w:val="24"/>
          <w:szCs w:val="24"/>
        </w:rPr>
        <w:t xml:space="preserve"> </w:t>
      </w:r>
      <w:r w:rsidR="00497F54">
        <w:rPr>
          <w:b/>
          <w:bCs/>
          <w:sz w:val="24"/>
          <w:szCs w:val="24"/>
        </w:rPr>
        <w:t>i</w:t>
      </w:r>
      <w:r w:rsidR="00EF2234">
        <w:rPr>
          <w:b/>
          <w:bCs/>
          <w:sz w:val="24"/>
          <w:szCs w:val="24"/>
        </w:rPr>
        <w:t>ssues and</w:t>
      </w:r>
      <w:r w:rsidR="00497F54">
        <w:rPr>
          <w:b/>
          <w:bCs/>
          <w:sz w:val="24"/>
          <w:szCs w:val="24"/>
        </w:rPr>
        <w:t xml:space="preserve"> concerns</w:t>
      </w:r>
      <w:r w:rsidR="00497F54" w:rsidRPr="005D6638">
        <w:rPr>
          <w:b/>
          <w:bCs/>
          <w:sz w:val="24"/>
          <w:szCs w:val="24"/>
        </w:rPr>
        <w:t xml:space="preserve"> proforma</w:t>
      </w:r>
    </w:p>
    <w:p w14:paraId="71C1B2A9" w14:textId="06850C66" w:rsidR="007F7AFF" w:rsidRDefault="00497F54" w:rsidP="003A4D7D">
      <w:pPr>
        <w:jc w:val="both"/>
        <w:rPr>
          <w:rStyle w:val="Hyperlink"/>
        </w:rPr>
      </w:pPr>
      <w:r>
        <w:t xml:space="preserve">To ensure NHS </w:t>
      </w:r>
      <w:r w:rsidR="002D0EA1">
        <w:t>Greater Manchester</w:t>
      </w:r>
      <w:r>
        <w:t xml:space="preserve"> </w:t>
      </w:r>
      <w:proofErr w:type="gramStart"/>
      <w:r w:rsidR="002D0EA1">
        <w:t>is able to</w:t>
      </w:r>
      <w:proofErr w:type="gramEnd"/>
      <w:r w:rsidR="002D0EA1">
        <w:t xml:space="preserve"> action the reported i</w:t>
      </w:r>
      <w:r w:rsidR="00EF2234">
        <w:t>ssues</w:t>
      </w:r>
      <w:r w:rsidR="002D0EA1">
        <w:t>/concerns</w:t>
      </w:r>
      <w:r>
        <w:t xml:space="preserve">, please complete this </w:t>
      </w:r>
      <w:r w:rsidR="002D0EA1">
        <w:t xml:space="preserve">proforma </w:t>
      </w:r>
      <w:r w:rsidR="002D0EA1" w:rsidRPr="002D0EA1">
        <w:rPr>
          <w:b/>
          <w:bCs/>
        </w:rPr>
        <w:t>in full</w:t>
      </w:r>
      <w:r w:rsidR="006A1EA3">
        <w:t xml:space="preserve"> </w:t>
      </w:r>
      <w:r>
        <w:t xml:space="preserve">and return via email </w:t>
      </w:r>
      <w:r w:rsidR="00143597">
        <w:t xml:space="preserve">from </w:t>
      </w:r>
      <w:r w:rsidR="00CB53AD">
        <w:t>a</w:t>
      </w:r>
      <w:r w:rsidR="002D0EA1">
        <w:t xml:space="preserve"> secure (i.e. </w:t>
      </w:r>
      <w:r w:rsidR="00143597">
        <w:t>NHS.net</w:t>
      </w:r>
      <w:r w:rsidR="002D0EA1">
        <w:t>)</w:t>
      </w:r>
      <w:r w:rsidR="00143597">
        <w:t xml:space="preserve"> email account </w:t>
      </w:r>
      <w:r>
        <w:t xml:space="preserve">to </w:t>
      </w:r>
      <w:hyperlink r:id="rId10" w:history="1">
        <w:r w:rsidR="006B3679" w:rsidRPr="00693947">
          <w:rPr>
            <w:rStyle w:val="Hyperlink"/>
          </w:rPr>
          <w:t>gmhscp.gmtop@nhs.net</w:t>
        </w:r>
      </w:hyperlink>
    </w:p>
    <w:p w14:paraId="6F5ED24F" w14:textId="77777777" w:rsidR="00513E6A" w:rsidRDefault="00497F54" w:rsidP="003A4D7D">
      <w:pPr>
        <w:pStyle w:val="NoSpacing"/>
        <w:jc w:val="both"/>
      </w:pPr>
      <w:r>
        <w:t xml:space="preserve"> </w:t>
      </w:r>
    </w:p>
    <w:p w14:paraId="604D39C8" w14:textId="6130E312" w:rsidR="00513E6A" w:rsidRDefault="00513E6A" w:rsidP="00E41516">
      <w:pPr>
        <w:pStyle w:val="NoSpacing"/>
        <w:jc w:val="both"/>
      </w:pPr>
      <w:r w:rsidRPr="00BA0C04">
        <w:t>Please note</w:t>
      </w:r>
      <w:r w:rsidR="002D0EA1">
        <w:t>:</w:t>
      </w:r>
      <w:r w:rsidRPr="00BA0C04">
        <w:t xml:space="preserve"> If the</w:t>
      </w:r>
      <w:r w:rsidR="00BD56E2">
        <w:t xml:space="preserve"> reported i</w:t>
      </w:r>
      <w:r w:rsidR="00EF2234">
        <w:t>ssues</w:t>
      </w:r>
      <w:r w:rsidR="00BD56E2">
        <w:t xml:space="preserve">/concerns relate to a patient complaint, </w:t>
      </w:r>
      <w:r>
        <w:t xml:space="preserve">there is a separate route through which </w:t>
      </w:r>
      <w:r w:rsidR="00BD56E2">
        <w:t>patients</w:t>
      </w:r>
      <w:r w:rsidR="003A4D7D">
        <w:t xml:space="preserve"> should directly</w:t>
      </w:r>
      <w:r w:rsidR="00BD56E2">
        <w:t xml:space="preserve"> </w:t>
      </w:r>
      <w:r w:rsidR="004D0CA7">
        <w:t>report such complaints</w:t>
      </w:r>
      <w:r w:rsidR="00E41516">
        <w:t>. This is</w:t>
      </w:r>
      <w:r w:rsidR="004D0CA7">
        <w:t xml:space="preserve"> in order for </w:t>
      </w:r>
      <w:r w:rsidR="00293468">
        <w:t>the complaint to be appropriately</w:t>
      </w:r>
      <w:r w:rsidR="002E285E">
        <w:t xml:space="preserve"> processed</w:t>
      </w:r>
      <w:r w:rsidR="00E41516">
        <w:t>, logged</w:t>
      </w:r>
      <w:r w:rsidR="00293468">
        <w:t xml:space="preserve"> and </w:t>
      </w:r>
      <w:r w:rsidR="003A4D7D">
        <w:t>patient</w:t>
      </w:r>
      <w:r w:rsidR="00293468">
        <w:t xml:space="preserve"> consent obtained</w:t>
      </w:r>
      <w:r w:rsidR="004D0CA7">
        <w:t>.</w:t>
      </w:r>
      <w:r w:rsidR="00E41516">
        <w:t xml:space="preserve">  In these instances, please</w:t>
      </w:r>
      <w:r w:rsidRPr="00BA0C04">
        <w:t xml:space="preserve"> direct </w:t>
      </w:r>
      <w:r w:rsidR="00E41516">
        <w:t xml:space="preserve">patients </w:t>
      </w:r>
      <w:r w:rsidRPr="00BA0C04">
        <w:t>to the</w:t>
      </w:r>
      <w:r>
        <w:t xml:space="preserve"> correct </w:t>
      </w:r>
      <w:r w:rsidR="00E41516">
        <w:t xml:space="preserve">Greater Manchester </w:t>
      </w:r>
      <w:r>
        <w:t>locality</w:t>
      </w:r>
      <w:r w:rsidR="00E41516">
        <w:t>,</w:t>
      </w:r>
      <w:r>
        <w:t xml:space="preserve"> </w:t>
      </w:r>
      <w:r w:rsidR="00E41516">
        <w:t>details of which can be found on the NHS Greater Manchester Integrated Care website</w:t>
      </w:r>
      <w:r>
        <w:t xml:space="preserve"> </w:t>
      </w:r>
      <w:hyperlink r:id="rId11" w:history="1">
        <w:r w:rsidRPr="00E04518">
          <w:rPr>
            <w:rStyle w:val="Hyperlink"/>
          </w:rPr>
          <w:t xml:space="preserve">Contact us | Greater Manchester Integrated Care Partnership (gmintegratedcare.org.uk) </w:t>
        </w:r>
        <w:r w:rsidR="00001DA2" w:rsidRPr="00E04518">
          <w:rPr>
            <w:rStyle w:val="Hyperlink"/>
          </w:rPr>
          <w:t>-</w:t>
        </w:r>
      </w:hyperlink>
      <w:r w:rsidR="00001DA2">
        <w:t xml:space="preserve"> </w:t>
      </w:r>
      <w:bookmarkStart w:id="0" w:name="_Hlk158280606"/>
      <w:r>
        <w:t xml:space="preserve">see the </w:t>
      </w:r>
      <w:r w:rsidR="00E41516">
        <w:t>“</w:t>
      </w:r>
      <w:r>
        <w:t>Local Area Feedback</w:t>
      </w:r>
      <w:r w:rsidR="00E41516">
        <w:t>”</w:t>
      </w:r>
      <w:r>
        <w:t xml:space="preserve"> tab for further information</w:t>
      </w:r>
      <w:r w:rsidR="002759E3">
        <w:t xml:space="preserve"> for the locality contacts or email  </w:t>
      </w:r>
      <w:hyperlink r:id="rId12" w:history="1">
        <w:r w:rsidR="002759E3">
          <w:rPr>
            <w:rStyle w:val="Hyperlink"/>
          </w:rPr>
          <w:t>nhsgm.patientservices@nhs.net</w:t>
        </w:r>
      </w:hyperlink>
      <w:r w:rsidR="002759E3">
        <w:t xml:space="preserve"> directly</w:t>
      </w:r>
      <w:r w:rsidR="00E04518">
        <w:t xml:space="preserve">  or via telephone; </w:t>
      </w:r>
      <w:r w:rsidR="00E04518" w:rsidRPr="00E04518">
        <w:t>0161 271 3980</w:t>
      </w:r>
      <w:r w:rsidR="00E04518">
        <w:t xml:space="preserve"> </w:t>
      </w:r>
      <w:r w:rsidR="002759E3">
        <w:t>.</w:t>
      </w:r>
    </w:p>
    <w:bookmarkEnd w:id="0"/>
    <w:p w14:paraId="0DAE9E21" w14:textId="77777777" w:rsidR="00513E6A" w:rsidRDefault="00513E6A" w:rsidP="00513E6A">
      <w:pPr>
        <w:pStyle w:val="NoSpacing"/>
      </w:pPr>
    </w:p>
    <w:p w14:paraId="3655F402" w14:textId="014E74E4" w:rsidR="00A85C22" w:rsidRDefault="00513E6A" w:rsidP="00513E6A">
      <w:pPr>
        <w:pStyle w:val="NoSpacing"/>
      </w:pPr>
      <w:r>
        <w:rPr>
          <w:noProof/>
        </w:rPr>
        <w:drawing>
          <wp:inline distT="0" distB="0" distL="0" distR="0" wp14:anchorId="6D75F7B0" wp14:editId="3A77CCA2">
            <wp:extent cx="6050915" cy="546100"/>
            <wp:effectExtent l="0" t="0" r="6985" b="6350"/>
            <wp:docPr id="3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A07C" w14:textId="182F5888" w:rsidR="00DB28F9" w:rsidRDefault="00E04518" w:rsidP="00513E6A">
      <w:pPr>
        <w:pStyle w:val="NoSpacing"/>
      </w:pPr>
      <w:r>
        <w:t>We will investigate all contractual issues; if your concern relates to other areas we will endeavour to signpost accordingly.  Please enter X the appropriate box (you may mark more than one category)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3"/>
        <w:gridCol w:w="1643"/>
        <w:gridCol w:w="1643"/>
      </w:tblGrid>
      <w:tr w:rsidR="00DB28F9" w14:paraId="34E59298" w14:textId="77777777" w:rsidTr="00DB28F9">
        <w:tc>
          <w:tcPr>
            <w:tcW w:w="1643" w:type="dxa"/>
          </w:tcPr>
          <w:p w14:paraId="5F8236F6" w14:textId="356C188E" w:rsidR="00DB28F9" w:rsidRDefault="00DB28F9" w:rsidP="00497F54">
            <w:r>
              <w:t>Clinical Issue</w:t>
            </w:r>
          </w:p>
        </w:tc>
        <w:tc>
          <w:tcPr>
            <w:tcW w:w="1643" w:type="dxa"/>
          </w:tcPr>
          <w:p w14:paraId="2183749A" w14:textId="1C9F2C05" w:rsidR="00DB28F9" w:rsidRDefault="00DB28F9" w:rsidP="00497F54">
            <w:r>
              <w:t>Medicines Management</w:t>
            </w:r>
          </w:p>
        </w:tc>
        <w:tc>
          <w:tcPr>
            <w:tcW w:w="1643" w:type="dxa"/>
          </w:tcPr>
          <w:p w14:paraId="149D12C1" w14:textId="55313915" w:rsidR="00DB28F9" w:rsidRDefault="00DB28F9" w:rsidP="00497F54">
            <w:r>
              <w:t>Contractual</w:t>
            </w:r>
          </w:p>
        </w:tc>
        <w:tc>
          <w:tcPr>
            <w:tcW w:w="1643" w:type="dxa"/>
          </w:tcPr>
          <w:p w14:paraId="68E53A25" w14:textId="08FF5883" w:rsidR="00DB28F9" w:rsidRDefault="00DB28F9" w:rsidP="00497F54">
            <w:r>
              <w:t xml:space="preserve">Safeguarding </w:t>
            </w:r>
          </w:p>
        </w:tc>
        <w:tc>
          <w:tcPr>
            <w:tcW w:w="1643" w:type="dxa"/>
          </w:tcPr>
          <w:p w14:paraId="4B1D0DBD" w14:textId="553CCB34" w:rsidR="00DB28F9" w:rsidRDefault="00DB28F9" w:rsidP="00497F54">
            <w:r>
              <w:t>Discharge Management</w:t>
            </w:r>
          </w:p>
        </w:tc>
        <w:tc>
          <w:tcPr>
            <w:tcW w:w="1643" w:type="dxa"/>
          </w:tcPr>
          <w:p w14:paraId="34A4E4AD" w14:textId="1DEDBD99" w:rsidR="00DB28F9" w:rsidRDefault="00DB28F9" w:rsidP="00497F54">
            <w:r>
              <w:t xml:space="preserve">Contractor to Contractor </w:t>
            </w:r>
          </w:p>
        </w:tc>
      </w:tr>
      <w:tr w:rsidR="00DB28F9" w14:paraId="5AFE5B6C" w14:textId="77777777" w:rsidTr="00DB28F9">
        <w:tc>
          <w:tcPr>
            <w:tcW w:w="1643" w:type="dxa"/>
          </w:tcPr>
          <w:p w14:paraId="235EE3E2" w14:textId="77777777" w:rsidR="00DB28F9" w:rsidRDefault="00DB28F9" w:rsidP="00497F54"/>
        </w:tc>
        <w:tc>
          <w:tcPr>
            <w:tcW w:w="1643" w:type="dxa"/>
          </w:tcPr>
          <w:p w14:paraId="0A591445" w14:textId="77777777" w:rsidR="00DB28F9" w:rsidRDefault="00DB28F9" w:rsidP="00497F54"/>
        </w:tc>
        <w:tc>
          <w:tcPr>
            <w:tcW w:w="1643" w:type="dxa"/>
          </w:tcPr>
          <w:p w14:paraId="166B5344" w14:textId="77777777" w:rsidR="00DB28F9" w:rsidRDefault="00DB28F9" w:rsidP="00497F54"/>
        </w:tc>
        <w:tc>
          <w:tcPr>
            <w:tcW w:w="1643" w:type="dxa"/>
          </w:tcPr>
          <w:p w14:paraId="2E661406" w14:textId="77777777" w:rsidR="00DB28F9" w:rsidRDefault="00DB28F9" w:rsidP="00497F54"/>
        </w:tc>
        <w:tc>
          <w:tcPr>
            <w:tcW w:w="1643" w:type="dxa"/>
          </w:tcPr>
          <w:p w14:paraId="1D1AE620" w14:textId="77777777" w:rsidR="00DB28F9" w:rsidRDefault="00DB28F9" w:rsidP="00497F54"/>
        </w:tc>
        <w:tc>
          <w:tcPr>
            <w:tcW w:w="1643" w:type="dxa"/>
          </w:tcPr>
          <w:p w14:paraId="2BFB1917" w14:textId="77777777" w:rsidR="00DB28F9" w:rsidRDefault="00DB28F9" w:rsidP="00497F54"/>
        </w:tc>
      </w:tr>
    </w:tbl>
    <w:p w14:paraId="0BCC5E42" w14:textId="77777777" w:rsidR="00A85C22" w:rsidRDefault="00A85C22" w:rsidP="00497F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11"/>
        <w:gridCol w:w="750"/>
        <w:gridCol w:w="507"/>
      </w:tblGrid>
      <w:tr w:rsidR="006B3679" w14:paraId="7A2C7B06" w14:textId="77777777" w:rsidTr="006B3679">
        <w:trPr>
          <w:trHeight w:val="503"/>
        </w:trPr>
        <w:tc>
          <w:tcPr>
            <w:tcW w:w="8601" w:type="dxa"/>
            <w:gridSpan w:val="2"/>
            <w:vMerge w:val="restart"/>
          </w:tcPr>
          <w:p w14:paraId="4771F6B9" w14:textId="46AEDB7D" w:rsidR="006B3679" w:rsidRDefault="006B3679" w:rsidP="00497F54">
            <w:r>
              <w:t xml:space="preserve">Does the concern/issue relate to a specific NHS-commissioned service Advanced or Locally Enhanced/Commissioned or Programme/Pilot provided by or within a Community Pharmacy? </w:t>
            </w:r>
          </w:p>
          <w:p w14:paraId="403B5F85" w14:textId="02C48012" w:rsidR="006B3679" w:rsidRDefault="006B3679" w:rsidP="00497F54"/>
        </w:tc>
        <w:tc>
          <w:tcPr>
            <w:tcW w:w="750" w:type="dxa"/>
          </w:tcPr>
          <w:p w14:paraId="143030BF" w14:textId="0F21C5AE" w:rsidR="006B3679" w:rsidRDefault="006B3679" w:rsidP="00497F54">
            <w:r>
              <w:t>Yes</w:t>
            </w:r>
          </w:p>
        </w:tc>
        <w:tc>
          <w:tcPr>
            <w:tcW w:w="507" w:type="dxa"/>
          </w:tcPr>
          <w:p w14:paraId="40CC56D8" w14:textId="07A75A1D" w:rsidR="006B3679" w:rsidRDefault="006B3679" w:rsidP="00497F54"/>
        </w:tc>
      </w:tr>
      <w:tr w:rsidR="006B3679" w14:paraId="7514E7CD" w14:textId="77777777" w:rsidTr="006B3679">
        <w:trPr>
          <w:trHeight w:val="502"/>
        </w:trPr>
        <w:tc>
          <w:tcPr>
            <w:tcW w:w="8601" w:type="dxa"/>
            <w:gridSpan w:val="2"/>
            <w:vMerge/>
          </w:tcPr>
          <w:p w14:paraId="264E122C" w14:textId="77777777" w:rsidR="006B3679" w:rsidRDefault="006B3679" w:rsidP="00497F54"/>
        </w:tc>
        <w:tc>
          <w:tcPr>
            <w:tcW w:w="750" w:type="dxa"/>
          </w:tcPr>
          <w:p w14:paraId="2C6C8C39" w14:textId="3A38AFC6" w:rsidR="006B3679" w:rsidRDefault="006B3679" w:rsidP="00497F54">
            <w:r>
              <w:t>No</w:t>
            </w:r>
          </w:p>
        </w:tc>
        <w:tc>
          <w:tcPr>
            <w:tcW w:w="507" w:type="dxa"/>
          </w:tcPr>
          <w:p w14:paraId="1C1BE460" w14:textId="23667393" w:rsidR="006B3679" w:rsidRDefault="006B3679" w:rsidP="00497F54"/>
        </w:tc>
      </w:tr>
      <w:tr w:rsidR="00506DCB" w14:paraId="7C60DFC9" w14:textId="77777777" w:rsidTr="006B3679">
        <w:tc>
          <w:tcPr>
            <w:tcW w:w="4390" w:type="dxa"/>
          </w:tcPr>
          <w:p w14:paraId="0F64058D" w14:textId="3D4E3FAE" w:rsidR="00506DCB" w:rsidRDefault="007C3AFD" w:rsidP="00497F54">
            <w:r>
              <w:t xml:space="preserve">If so, </w:t>
            </w:r>
            <w:r w:rsidR="00934EA0">
              <w:t xml:space="preserve">please state </w:t>
            </w:r>
            <w:r>
              <w:t>which ser</w:t>
            </w:r>
            <w:r w:rsidR="007C6D04">
              <w:t>vice</w:t>
            </w:r>
            <w:r w:rsidR="00934EA0">
              <w:t xml:space="preserve"> does your concern/issue relate to (if known)</w:t>
            </w:r>
          </w:p>
          <w:p w14:paraId="2769EFF0" w14:textId="77777777" w:rsidR="007C6D04" w:rsidRDefault="007C6D04" w:rsidP="00497F54"/>
          <w:p w14:paraId="17789E3A" w14:textId="0B35BB95" w:rsidR="007C6D04" w:rsidRDefault="007C6D04" w:rsidP="00497F54"/>
        </w:tc>
        <w:tc>
          <w:tcPr>
            <w:tcW w:w="5468" w:type="dxa"/>
            <w:gridSpan w:val="3"/>
          </w:tcPr>
          <w:p w14:paraId="095AD317" w14:textId="77777777" w:rsidR="00506DCB" w:rsidRDefault="00506DCB" w:rsidP="00497F54"/>
        </w:tc>
      </w:tr>
    </w:tbl>
    <w:p w14:paraId="4526D000" w14:textId="77777777" w:rsidR="00506DCB" w:rsidRPr="005D6638" w:rsidRDefault="00506DCB" w:rsidP="00497F54"/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4834"/>
        <w:gridCol w:w="942"/>
        <w:gridCol w:w="1109"/>
        <w:gridCol w:w="3039"/>
      </w:tblGrid>
      <w:tr w:rsidR="00497F54" w:rsidRPr="005D6638" w14:paraId="142B3E36" w14:textId="77777777" w:rsidTr="008630D8">
        <w:tc>
          <w:tcPr>
            <w:tcW w:w="9924" w:type="dxa"/>
            <w:gridSpan w:val="4"/>
          </w:tcPr>
          <w:p w14:paraId="59E07D14" w14:textId="2F83C2D3" w:rsidR="00497F54" w:rsidRPr="00DC253D" w:rsidRDefault="00497F54" w:rsidP="00384CDC">
            <w:pPr>
              <w:jc w:val="center"/>
              <w:rPr>
                <w:b/>
                <w:bCs/>
              </w:rPr>
            </w:pPr>
            <w:r w:rsidRPr="00DC253D">
              <w:rPr>
                <w:b/>
                <w:bCs/>
              </w:rPr>
              <w:t>Details</w:t>
            </w:r>
            <w:r>
              <w:rPr>
                <w:b/>
                <w:bCs/>
              </w:rPr>
              <w:t xml:space="preserve"> of i</w:t>
            </w:r>
            <w:r w:rsidR="002E285E">
              <w:rPr>
                <w:b/>
                <w:bCs/>
              </w:rPr>
              <w:t>ssue/concern</w:t>
            </w:r>
          </w:p>
        </w:tc>
      </w:tr>
      <w:tr w:rsidR="005B3356" w:rsidRPr="005D6638" w14:paraId="5511F8EF" w14:textId="77777777" w:rsidTr="006B3679">
        <w:trPr>
          <w:trHeight w:val="590"/>
        </w:trPr>
        <w:tc>
          <w:tcPr>
            <w:tcW w:w="5954" w:type="dxa"/>
            <w:gridSpan w:val="2"/>
          </w:tcPr>
          <w:p w14:paraId="692AC7AC" w14:textId="4C35C46E" w:rsidR="005B3356" w:rsidRDefault="005B3356" w:rsidP="005B3356">
            <w:r w:rsidRPr="005D6638">
              <w:t xml:space="preserve">Name of </w:t>
            </w:r>
            <w:r w:rsidR="002E285E">
              <w:t>c</w:t>
            </w:r>
            <w:r w:rsidR="00001DA2">
              <w:t xml:space="preserve">ommunity </w:t>
            </w:r>
            <w:r w:rsidR="002E285E">
              <w:t>p</w:t>
            </w:r>
            <w:r w:rsidRPr="005D6638">
              <w:t>harmacy /</w:t>
            </w:r>
            <w:r>
              <w:t xml:space="preserve"> </w:t>
            </w:r>
            <w:r w:rsidR="002E285E">
              <w:t>p</w:t>
            </w:r>
            <w:r w:rsidRPr="005D6638">
              <w:t xml:space="preserve">harmacies involved </w:t>
            </w:r>
          </w:p>
        </w:tc>
        <w:tc>
          <w:tcPr>
            <w:tcW w:w="3970" w:type="dxa"/>
            <w:gridSpan w:val="2"/>
          </w:tcPr>
          <w:p w14:paraId="293AEFE5" w14:textId="70B5D8DC" w:rsidR="005B3356" w:rsidRDefault="005B3356" w:rsidP="005B3356"/>
        </w:tc>
      </w:tr>
      <w:tr w:rsidR="00622F22" w:rsidRPr="005D6638" w14:paraId="49B6DE3B" w14:textId="77777777" w:rsidTr="006B3679">
        <w:trPr>
          <w:trHeight w:val="658"/>
        </w:trPr>
        <w:tc>
          <w:tcPr>
            <w:tcW w:w="5954" w:type="dxa"/>
            <w:gridSpan w:val="2"/>
          </w:tcPr>
          <w:p w14:paraId="02445046" w14:textId="255F1859" w:rsidR="00622F22" w:rsidRDefault="00622F22" w:rsidP="0078027F">
            <w:r w:rsidRPr="005D6638">
              <w:t>Address</w:t>
            </w:r>
            <w:r>
              <w:t xml:space="preserve"> </w:t>
            </w:r>
            <w:r w:rsidR="008A3C10">
              <w:t>/</w:t>
            </w:r>
            <w:r w:rsidR="00001DA2">
              <w:t xml:space="preserve"> </w:t>
            </w:r>
            <w:r w:rsidR="008A3C10">
              <w:t>ODS code</w:t>
            </w:r>
            <w:r>
              <w:t xml:space="preserve"> of the </w:t>
            </w:r>
            <w:r w:rsidR="00001DA2">
              <w:t xml:space="preserve">community </w:t>
            </w:r>
            <w:r>
              <w:t>pharmacy</w:t>
            </w:r>
            <w:r w:rsidR="00001DA2">
              <w:t xml:space="preserve"> </w:t>
            </w:r>
            <w:r>
              <w:t>/</w:t>
            </w:r>
            <w:r w:rsidR="00001DA2">
              <w:t xml:space="preserve"> </w:t>
            </w:r>
            <w:r>
              <w:t>pharmacies premises</w:t>
            </w:r>
            <w:r w:rsidR="008A3C10">
              <w:t xml:space="preserve"> </w:t>
            </w:r>
          </w:p>
        </w:tc>
        <w:tc>
          <w:tcPr>
            <w:tcW w:w="3970" w:type="dxa"/>
            <w:gridSpan w:val="2"/>
          </w:tcPr>
          <w:p w14:paraId="11C83C1D" w14:textId="77777777" w:rsidR="00622F22" w:rsidRPr="00857464" w:rsidRDefault="00622F22" w:rsidP="00622F22">
            <w:pPr>
              <w:jc w:val="center"/>
              <w:rPr>
                <w:b/>
                <w:bCs/>
              </w:rPr>
            </w:pPr>
          </w:p>
        </w:tc>
      </w:tr>
      <w:tr w:rsidR="00622F22" w:rsidRPr="005D6638" w14:paraId="07434559" w14:textId="77777777" w:rsidTr="006B3679">
        <w:tc>
          <w:tcPr>
            <w:tcW w:w="5954" w:type="dxa"/>
            <w:gridSpan w:val="2"/>
          </w:tcPr>
          <w:p w14:paraId="05695165" w14:textId="7C59FA13" w:rsidR="00622F22" w:rsidRDefault="00622F22" w:rsidP="00622F22">
            <w:pPr>
              <w:jc w:val="center"/>
            </w:pPr>
            <w:r>
              <w:t>Date of i</w:t>
            </w:r>
            <w:r w:rsidR="002E285E">
              <w:t>ssue/concern</w:t>
            </w:r>
            <w:r>
              <w:t xml:space="preserve"> </w:t>
            </w:r>
          </w:p>
        </w:tc>
        <w:tc>
          <w:tcPr>
            <w:tcW w:w="3970" w:type="dxa"/>
            <w:gridSpan w:val="2"/>
          </w:tcPr>
          <w:p w14:paraId="34644F4E" w14:textId="77777777" w:rsidR="00622F22" w:rsidRPr="00857464" w:rsidRDefault="00622F22" w:rsidP="00622F22">
            <w:pPr>
              <w:jc w:val="center"/>
              <w:rPr>
                <w:b/>
                <w:bCs/>
              </w:rPr>
            </w:pPr>
          </w:p>
        </w:tc>
      </w:tr>
      <w:tr w:rsidR="00622F22" w:rsidRPr="005D6638" w14:paraId="16180A48" w14:textId="7D6E3518" w:rsidTr="006B3679">
        <w:trPr>
          <w:trHeight w:val="480"/>
        </w:trPr>
        <w:tc>
          <w:tcPr>
            <w:tcW w:w="5954" w:type="dxa"/>
            <w:gridSpan w:val="2"/>
            <w:vMerge w:val="restart"/>
          </w:tcPr>
          <w:p w14:paraId="15EE0099" w14:textId="26C64467" w:rsidR="00622F22" w:rsidRPr="00857464" w:rsidRDefault="00622F22" w:rsidP="00B15C47">
            <w:pPr>
              <w:rPr>
                <w:b/>
                <w:bCs/>
              </w:rPr>
            </w:pPr>
            <w:r>
              <w:t xml:space="preserve">Urgency – is the patient at high, medium or low risk of harm or immediate danger </w:t>
            </w:r>
            <w:proofErr w:type="gramStart"/>
            <w:r>
              <w:t>as a result of</w:t>
            </w:r>
            <w:proofErr w:type="gramEnd"/>
            <w:r>
              <w:t xml:space="preserve"> the i</w:t>
            </w:r>
            <w:r w:rsidR="002E285E">
              <w:t>ssue/concern</w:t>
            </w:r>
            <w:r>
              <w:t xml:space="preserve"> you are reporting?</w:t>
            </w:r>
          </w:p>
        </w:tc>
        <w:tc>
          <w:tcPr>
            <w:tcW w:w="780" w:type="dxa"/>
          </w:tcPr>
          <w:p w14:paraId="3F15A79A" w14:textId="3E68D1B7" w:rsidR="00622F22" w:rsidRDefault="00622F22" w:rsidP="00252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3190" w:type="dxa"/>
          </w:tcPr>
          <w:p w14:paraId="0C0E27C3" w14:textId="73D3F5E8" w:rsidR="00622F22" w:rsidRPr="00857464" w:rsidRDefault="00622F22" w:rsidP="00622F22">
            <w:pPr>
              <w:jc w:val="center"/>
              <w:rPr>
                <w:b/>
                <w:bCs/>
              </w:rPr>
            </w:pPr>
          </w:p>
        </w:tc>
      </w:tr>
      <w:tr w:rsidR="00622F22" w:rsidRPr="005D6638" w14:paraId="216B3463" w14:textId="77777777" w:rsidTr="006B3679">
        <w:trPr>
          <w:trHeight w:val="480"/>
        </w:trPr>
        <w:tc>
          <w:tcPr>
            <w:tcW w:w="5954" w:type="dxa"/>
            <w:gridSpan w:val="2"/>
            <w:vMerge/>
          </w:tcPr>
          <w:p w14:paraId="22E2B800" w14:textId="77777777" w:rsidR="00622F22" w:rsidRDefault="00622F22" w:rsidP="00622F22">
            <w:pPr>
              <w:jc w:val="center"/>
            </w:pPr>
          </w:p>
        </w:tc>
        <w:tc>
          <w:tcPr>
            <w:tcW w:w="780" w:type="dxa"/>
          </w:tcPr>
          <w:p w14:paraId="6EB99A29" w14:textId="4817B2DC" w:rsidR="00622F22" w:rsidRDefault="00622F22" w:rsidP="00252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MEDIUM </w:t>
            </w:r>
          </w:p>
        </w:tc>
        <w:tc>
          <w:tcPr>
            <w:tcW w:w="3190" w:type="dxa"/>
          </w:tcPr>
          <w:p w14:paraId="615BFFA5" w14:textId="77777777" w:rsidR="00622F22" w:rsidRPr="00857464" w:rsidRDefault="00622F22" w:rsidP="00252A7D">
            <w:pPr>
              <w:rPr>
                <w:b/>
                <w:bCs/>
              </w:rPr>
            </w:pPr>
          </w:p>
        </w:tc>
      </w:tr>
      <w:tr w:rsidR="00622F22" w:rsidRPr="005D6638" w14:paraId="34CB942C" w14:textId="77777777" w:rsidTr="006B3679">
        <w:trPr>
          <w:trHeight w:val="480"/>
        </w:trPr>
        <w:tc>
          <w:tcPr>
            <w:tcW w:w="5954" w:type="dxa"/>
            <w:gridSpan w:val="2"/>
            <w:vMerge/>
          </w:tcPr>
          <w:p w14:paraId="28C56C78" w14:textId="77777777" w:rsidR="00622F22" w:rsidRDefault="00622F22" w:rsidP="00622F22">
            <w:pPr>
              <w:jc w:val="center"/>
            </w:pPr>
          </w:p>
        </w:tc>
        <w:tc>
          <w:tcPr>
            <w:tcW w:w="780" w:type="dxa"/>
          </w:tcPr>
          <w:p w14:paraId="38DEFB68" w14:textId="21B1CEEE" w:rsidR="00622F22" w:rsidRDefault="00622F22" w:rsidP="00622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3190" w:type="dxa"/>
          </w:tcPr>
          <w:p w14:paraId="5D5F8704" w14:textId="77777777" w:rsidR="00622F22" w:rsidRPr="00857464" w:rsidRDefault="00622F22" w:rsidP="00252A7D">
            <w:pPr>
              <w:rPr>
                <w:b/>
                <w:bCs/>
              </w:rPr>
            </w:pPr>
          </w:p>
        </w:tc>
      </w:tr>
      <w:tr w:rsidR="00622F22" w:rsidRPr="005D6638" w14:paraId="62D9BB9E" w14:textId="77777777" w:rsidTr="006B3679">
        <w:tc>
          <w:tcPr>
            <w:tcW w:w="5954" w:type="dxa"/>
            <w:gridSpan w:val="2"/>
          </w:tcPr>
          <w:p w14:paraId="7C398E5B" w14:textId="7A6C760F" w:rsidR="00622F22" w:rsidRPr="005D6638" w:rsidRDefault="00622F22" w:rsidP="00622F22">
            <w:r>
              <w:t>Initials/DOB of the patient affected. NHS n</w:t>
            </w:r>
            <w:r w:rsidR="00491ADE">
              <w:t xml:space="preserve">umber </w:t>
            </w:r>
            <w:r>
              <w:t>if known</w:t>
            </w:r>
            <w:r w:rsidR="00491ADE">
              <w:t>,</w:t>
            </w:r>
            <w:r>
              <w:t xml:space="preserve"> and</w:t>
            </w:r>
            <w:r w:rsidR="00491ADE">
              <w:t xml:space="preserve"> details of</w:t>
            </w:r>
            <w:r>
              <w:t xml:space="preserve"> medication</w:t>
            </w:r>
            <w:r w:rsidRPr="006B3679">
              <w:rPr>
                <w:i/>
                <w:iCs/>
              </w:rPr>
              <w:t xml:space="preserve"> </w:t>
            </w:r>
            <w:r w:rsidR="00491ADE" w:rsidRPr="006B3679">
              <w:rPr>
                <w:i/>
                <w:iCs/>
              </w:rPr>
              <w:t>(</w:t>
            </w:r>
            <w:r w:rsidRPr="006B3679">
              <w:rPr>
                <w:i/>
                <w:iCs/>
              </w:rPr>
              <w:t>if applicable</w:t>
            </w:r>
            <w:r w:rsidR="006B3679" w:rsidRPr="006B3679">
              <w:rPr>
                <w:i/>
                <w:iCs/>
              </w:rPr>
              <w:t xml:space="preserve"> and if consent given by patient, if not please direct as above</w:t>
            </w:r>
            <w:r w:rsidR="00491ADE" w:rsidRPr="006B3679">
              <w:rPr>
                <w:i/>
                <w:iCs/>
              </w:rPr>
              <w:t>)</w:t>
            </w:r>
            <w:r w:rsidRPr="006B3679">
              <w:rPr>
                <w:i/>
                <w:iCs/>
              </w:rPr>
              <w:t>.</w:t>
            </w:r>
          </w:p>
        </w:tc>
        <w:tc>
          <w:tcPr>
            <w:tcW w:w="3970" w:type="dxa"/>
            <w:gridSpan w:val="2"/>
          </w:tcPr>
          <w:p w14:paraId="471745B3" w14:textId="277606F9" w:rsidR="00622F22" w:rsidRPr="005D6638" w:rsidRDefault="00622F22" w:rsidP="00622F22"/>
        </w:tc>
      </w:tr>
      <w:tr w:rsidR="00622F22" w:rsidRPr="005D6638" w14:paraId="23C5B13F" w14:textId="77777777" w:rsidTr="006B3679">
        <w:tc>
          <w:tcPr>
            <w:tcW w:w="5954" w:type="dxa"/>
            <w:gridSpan w:val="2"/>
          </w:tcPr>
          <w:p w14:paraId="1C52A409" w14:textId="13FD5B65" w:rsidR="00622F22" w:rsidRPr="005D6638" w:rsidRDefault="00622F22" w:rsidP="00622F22">
            <w:r>
              <w:t xml:space="preserve">Name of </w:t>
            </w:r>
            <w:r w:rsidR="00491ADE">
              <w:t>R</w:t>
            </w:r>
            <w:r>
              <w:t xml:space="preserve">eporting Officer </w:t>
            </w:r>
            <w:r w:rsidR="002E285E">
              <w:t>(and organisation, where applicable)</w:t>
            </w:r>
          </w:p>
        </w:tc>
        <w:tc>
          <w:tcPr>
            <w:tcW w:w="3970" w:type="dxa"/>
            <w:gridSpan w:val="2"/>
          </w:tcPr>
          <w:p w14:paraId="296BB32E" w14:textId="77777777" w:rsidR="00622F22" w:rsidRPr="005D6638" w:rsidRDefault="00622F22" w:rsidP="00622F22"/>
        </w:tc>
      </w:tr>
      <w:tr w:rsidR="00622F22" w:rsidRPr="005D6638" w14:paraId="5D426E4A" w14:textId="77777777" w:rsidTr="006B3679">
        <w:tc>
          <w:tcPr>
            <w:tcW w:w="5954" w:type="dxa"/>
            <w:gridSpan w:val="2"/>
          </w:tcPr>
          <w:p w14:paraId="236365DF" w14:textId="28553821" w:rsidR="00622F22" w:rsidRPr="005D6638" w:rsidRDefault="00622F22" w:rsidP="00622F22">
            <w:r w:rsidRPr="005D6638">
              <w:t>Contact Number</w:t>
            </w:r>
            <w:r>
              <w:t xml:space="preserve"> of </w:t>
            </w:r>
            <w:r w:rsidR="00491ADE">
              <w:t>R</w:t>
            </w:r>
            <w:r>
              <w:t xml:space="preserve">eporting </w:t>
            </w:r>
            <w:r w:rsidR="00491ADE">
              <w:t>O</w:t>
            </w:r>
            <w:r>
              <w:t>fficer</w:t>
            </w:r>
          </w:p>
        </w:tc>
        <w:tc>
          <w:tcPr>
            <w:tcW w:w="3970" w:type="dxa"/>
            <w:gridSpan w:val="2"/>
          </w:tcPr>
          <w:p w14:paraId="3747EC56" w14:textId="6A6F5D28" w:rsidR="00622F22" w:rsidRPr="005D6638" w:rsidRDefault="00622F22" w:rsidP="00622F22"/>
        </w:tc>
      </w:tr>
      <w:tr w:rsidR="00622F22" w:rsidRPr="005D6638" w14:paraId="0473E3D1" w14:textId="77777777" w:rsidTr="006B3679">
        <w:trPr>
          <w:trHeight w:val="281"/>
        </w:trPr>
        <w:tc>
          <w:tcPr>
            <w:tcW w:w="5954" w:type="dxa"/>
            <w:gridSpan w:val="2"/>
          </w:tcPr>
          <w:p w14:paraId="588DFEEC" w14:textId="7D42B158" w:rsidR="00622F22" w:rsidRPr="005D6638" w:rsidRDefault="00622F22" w:rsidP="00622F22">
            <w:r w:rsidRPr="005D6638">
              <w:t xml:space="preserve">Email address </w:t>
            </w:r>
            <w:r>
              <w:t xml:space="preserve">of </w:t>
            </w:r>
            <w:r w:rsidR="002E285E">
              <w:t>R</w:t>
            </w:r>
            <w:r>
              <w:t xml:space="preserve">eporting </w:t>
            </w:r>
            <w:r w:rsidR="002E285E">
              <w:t>O</w:t>
            </w:r>
            <w:r>
              <w:t>fficer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5A798F1B" w14:textId="77777777" w:rsidR="00622F22" w:rsidRPr="005D6638" w:rsidRDefault="00622F22" w:rsidP="00622F22"/>
        </w:tc>
      </w:tr>
      <w:tr w:rsidR="00622F22" w:rsidRPr="005D6638" w14:paraId="5AF1375E" w14:textId="77777777" w:rsidTr="006B3679">
        <w:trPr>
          <w:trHeight w:val="245"/>
        </w:trPr>
        <w:tc>
          <w:tcPr>
            <w:tcW w:w="5954" w:type="dxa"/>
            <w:gridSpan w:val="2"/>
          </w:tcPr>
          <w:p w14:paraId="522F1AAA" w14:textId="45BD8F58" w:rsidR="00622F22" w:rsidRPr="005D6638" w:rsidRDefault="00EF2234" w:rsidP="00622F22">
            <w:r>
              <w:t>Overview</w:t>
            </w:r>
            <w:r w:rsidR="00944F01">
              <w:t xml:space="preserve"> of the</w:t>
            </w:r>
            <w:r>
              <w:t xml:space="preserve"> i</w:t>
            </w:r>
            <w:r w:rsidR="00727873">
              <w:t>ssue</w:t>
            </w:r>
            <w:r>
              <w:t>/</w:t>
            </w:r>
            <w:r w:rsidR="00944F01">
              <w:t>concern</w:t>
            </w:r>
            <w:r>
              <w:t xml:space="preserve"> (including dates if known)</w:t>
            </w:r>
          </w:p>
        </w:tc>
        <w:tc>
          <w:tcPr>
            <w:tcW w:w="3970" w:type="dxa"/>
            <w:gridSpan w:val="2"/>
          </w:tcPr>
          <w:p w14:paraId="21479C54" w14:textId="77777777" w:rsidR="006B3679" w:rsidRDefault="006B3679" w:rsidP="00622F22"/>
          <w:p w14:paraId="741EC179" w14:textId="53451263" w:rsidR="006B3679" w:rsidRPr="005D6638" w:rsidRDefault="006B3679" w:rsidP="00622F22"/>
        </w:tc>
      </w:tr>
      <w:tr w:rsidR="00622F22" w:rsidRPr="005D6638" w14:paraId="20F764AC" w14:textId="77777777" w:rsidTr="006B3679">
        <w:tc>
          <w:tcPr>
            <w:tcW w:w="5954" w:type="dxa"/>
            <w:gridSpan w:val="2"/>
          </w:tcPr>
          <w:p w14:paraId="0288DF10" w14:textId="7F14FB57" w:rsidR="00622F22" w:rsidRPr="005D6638" w:rsidRDefault="00622F22" w:rsidP="00622F22">
            <w:r w:rsidRPr="005D6638">
              <w:lastRenderedPageBreak/>
              <w:t xml:space="preserve">Action taken so </w:t>
            </w:r>
            <w:proofErr w:type="gramStart"/>
            <w:r w:rsidRPr="005D6638">
              <w:t xml:space="preserve">far </w:t>
            </w:r>
            <w:r>
              <w:t>:</w:t>
            </w:r>
            <w:proofErr w:type="gramEnd"/>
            <w:r>
              <w:t xml:space="preserve"> </w:t>
            </w:r>
          </w:p>
        </w:tc>
        <w:tc>
          <w:tcPr>
            <w:tcW w:w="3970" w:type="dxa"/>
            <w:gridSpan w:val="2"/>
          </w:tcPr>
          <w:p w14:paraId="19F68274" w14:textId="65E3116D" w:rsidR="00622F22" w:rsidRPr="005D6638" w:rsidRDefault="00622F22" w:rsidP="00622F22"/>
        </w:tc>
      </w:tr>
      <w:tr w:rsidR="00D4760A" w:rsidRPr="005D6638" w14:paraId="3CFBD77C" w14:textId="77777777" w:rsidTr="006B3679">
        <w:trPr>
          <w:trHeight w:val="183"/>
        </w:trPr>
        <w:tc>
          <w:tcPr>
            <w:tcW w:w="5954" w:type="dxa"/>
            <w:gridSpan w:val="2"/>
            <w:vMerge w:val="restart"/>
          </w:tcPr>
          <w:p w14:paraId="3FB22843" w14:textId="4356182F" w:rsidR="00D4760A" w:rsidRDefault="00D4760A" w:rsidP="00622F22">
            <w:r>
              <w:t xml:space="preserve">Is/are the </w:t>
            </w:r>
            <w:r w:rsidR="00EF2234">
              <w:t xml:space="preserve">community </w:t>
            </w:r>
            <w:r>
              <w:t>pharmacy/pharmacies aware of the issue/</w:t>
            </w:r>
            <w:r w:rsidR="00727873">
              <w:t>concern</w:t>
            </w:r>
            <w:r>
              <w:t>?</w:t>
            </w:r>
          </w:p>
        </w:tc>
        <w:tc>
          <w:tcPr>
            <w:tcW w:w="780" w:type="dxa"/>
          </w:tcPr>
          <w:p w14:paraId="09D25DD7" w14:textId="317FA21D" w:rsidR="00D4760A" w:rsidRDefault="00D4760A" w:rsidP="00622F22">
            <w:r>
              <w:t>Yes</w:t>
            </w:r>
          </w:p>
        </w:tc>
        <w:tc>
          <w:tcPr>
            <w:tcW w:w="3190" w:type="dxa"/>
          </w:tcPr>
          <w:p w14:paraId="30BF7BC4" w14:textId="7531929C" w:rsidR="00D4760A" w:rsidRDefault="00D4760A" w:rsidP="00622F22"/>
        </w:tc>
      </w:tr>
      <w:tr w:rsidR="00D4760A" w:rsidRPr="005D6638" w14:paraId="54741335" w14:textId="77777777" w:rsidTr="006B3679">
        <w:trPr>
          <w:trHeight w:val="182"/>
        </w:trPr>
        <w:tc>
          <w:tcPr>
            <w:tcW w:w="5954" w:type="dxa"/>
            <w:gridSpan w:val="2"/>
            <w:vMerge/>
          </w:tcPr>
          <w:p w14:paraId="67CF2BF2" w14:textId="77777777" w:rsidR="00D4760A" w:rsidRDefault="00D4760A" w:rsidP="00622F22"/>
        </w:tc>
        <w:tc>
          <w:tcPr>
            <w:tcW w:w="780" w:type="dxa"/>
          </w:tcPr>
          <w:p w14:paraId="39F2A4E6" w14:textId="6F85FF5C" w:rsidR="00D4760A" w:rsidRDefault="00D4760A" w:rsidP="00622F22">
            <w:r>
              <w:t>No</w:t>
            </w:r>
          </w:p>
        </w:tc>
        <w:tc>
          <w:tcPr>
            <w:tcW w:w="3190" w:type="dxa"/>
          </w:tcPr>
          <w:p w14:paraId="11D5DC60" w14:textId="339A1A60" w:rsidR="00D4760A" w:rsidRDefault="00D4760A" w:rsidP="00622F22"/>
        </w:tc>
      </w:tr>
      <w:tr w:rsidR="008630D8" w:rsidRPr="005D6638" w14:paraId="61F8286D" w14:textId="77777777" w:rsidTr="0097345D">
        <w:trPr>
          <w:trHeight w:val="816"/>
        </w:trPr>
        <w:tc>
          <w:tcPr>
            <w:tcW w:w="4962" w:type="dxa"/>
          </w:tcPr>
          <w:p w14:paraId="6EDAA2F9" w14:textId="206AB7AB" w:rsidR="008630D8" w:rsidRDefault="008630D8" w:rsidP="0030278A">
            <w:r>
              <w:t xml:space="preserve">If not, </w:t>
            </w:r>
            <w:r w:rsidR="009E4D2B">
              <w:t xml:space="preserve">was there a reason to not </w:t>
            </w:r>
            <w:r>
              <w:t xml:space="preserve">contact the </w:t>
            </w:r>
            <w:r w:rsidR="00EF2234">
              <w:t xml:space="preserve">community </w:t>
            </w:r>
            <w:r>
              <w:t>pharmacy to discuss the issue</w:t>
            </w:r>
            <w:r w:rsidR="00727873">
              <w:t>/concern</w:t>
            </w:r>
            <w:r>
              <w:t xml:space="preserve"> with them direct</w:t>
            </w:r>
            <w:r w:rsidR="00727873">
              <w:t>ly</w:t>
            </w:r>
            <w:r>
              <w:t>?</w:t>
            </w:r>
          </w:p>
        </w:tc>
        <w:tc>
          <w:tcPr>
            <w:tcW w:w="4962" w:type="dxa"/>
            <w:gridSpan w:val="3"/>
          </w:tcPr>
          <w:p w14:paraId="6838B156" w14:textId="07FF793C" w:rsidR="008630D8" w:rsidRPr="005D6638" w:rsidRDefault="008630D8" w:rsidP="00622F22"/>
        </w:tc>
      </w:tr>
      <w:tr w:rsidR="008630D8" w:rsidRPr="005D6638" w14:paraId="45167E15" w14:textId="77777777" w:rsidTr="007B3654">
        <w:trPr>
          <w:trHeight w:val="558"/>
        </w:trPr>
        <w:tc>
          <w:tcPr>
            <w:tcW w:w="4962" w:type="dxa"/>
          </w:tcPr>
          <w:p w14:paraId="4BAFBCF8" w14:textId="3914DD5C" w:rsidR="008630D8" w:rsidRDefault="008630D8" w:rsidP="0030278A">
            <w:r>
              <w:t>If yes, please provide details of the discussions with the pharmacy/pharmacies, including</w:t>
            </w:r>
            <w:r w:rsidR="00727873">
              <w:t xml:space="preserve"> the</w:t>
            </w:r>
            <w:r>
              <w:t xml:space="preserve"> date(s) of those discussions</w:t>
            </w:r>
            <w:r w:rsidR="00C62F56">
              <w:t>, and any conclusions/agreed outcomes</w:t>
            </w:r>
          </w:p>
          <w:p w14:paraId="1AEE7ED2" w14:textId="336D21AD" w:rsidR="00C62F56" w:rsidRDefault="00C62F56" w:rsidP="0030278A"/>
        </w:tc>
        <w:tc>
          <w:tcPr>
            <w:tcW w:w="4962" w:type="dxa"/>
            <w:gridSpan w:val="3"/>
          </w:tcPr>
          <w:p w14:paraId="0833C4ED" w14:textId="6BBBB3D2" w:rsidR="008630D8" w:rsidRPr="005D6638" w:rsidRDefault="008630D8" w:rsidP="00622F22"/>
        </w:tc>
      </w:tr>
    </w:tbl>
    <w:p w14:paraId="6BB4B4A1" w14:textId="77777777" w:rsidR="00497F54" w:rsidRDefault="00497F54" w:rsidP="00497F54">
      <w:pPr>
        <w:pStyle w:val="NoSpacing"/>
      </w:pPr>
    </w:p>
    <w:p w14:paraId="0D3C607C" w14:textId="106A8BD5" w:rsidR="00121EB0" w:rsidRPr="00497F54" w:rsidRDefault="00121EB0" w:rsidP="00497F54"/>
    <w:sectPr w:rsidR="00121EB0" w:rsidRPr="00497F54" w:rsidSect="007F7AFF">
      <w:headerReference w:type="default" r:id="rId15"/>
      <w:footerReference w:type="default" r:id="rId16"/>
      <w:type w:val="continuous"/>
      <w:pgSz w:w="11910" w:h="16840"/>
      <w:pgMar w:top="1560" w:right="1021" w:bottom="136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2DD2" w14:textId="77777777" w:rsidR="00B755F2" w:rsidRDefault="00B755F2" w:rsidP="00B310D2">
      <w:r>
        <w:separator/>
      </w:r>
    </w:p>
  </w:endnote>
  <w:endnote w:type="continuationSeparator" w:id="0">
    <w:p w14:paraId="0D7E78E8" w14:textId="77777777" w:rsidR="00B755F2" w:rsidRDefault="00B755F2" w:rsidP="00B3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fax-Medium">
    <w:altName w:val="Calibri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DFC8" w14:textId="2381C9E7" w:rsidR="0065227A" w:rsidRDefault="00CA7D4E">
    <w:pPr>
      <w:pStyle w:val="Footer"/>
    </w:pPr>
    <w:r w:rsidRPr="00CB1B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D0215" wp14:editId="20847029">
              <wp:simplePos x="0" y="0"/>
              <wp:positionH relativeFrom="column">
                <wp:posOffset>3961765</wp:posOffset>
              </wp:positionH>
              <wp:positionV relativeFrom="paragraph">
                <wp:posOffset>-106045</wp:posOffset>
              </wp:positionV>
              <wp:extent cx="2631440" cy="384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440" cy="384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2EA7A2" w14:textId="77777777" w:rsidR="00CA7D4E" w:rsidRPr="00032BBC" w:rsidRDefault="00CA7D4E" w:rsidP="00CA7D4E">
                          <w:pPr>
                            <w:widowControl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</w:pPr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 xml:space="preserve">4th Floor, Piccadilly Place, </w:t>
                          </w:r>
                          <w:proofErr w:type="gramStart"/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Manchester  M</w:t>
                          </w:r>
                          <w:proofErr w:type="gramEnd"/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 xml:space="preserve">1 3BN  </w:t>
                          </w:r>
                        </w:p>
                        <w:p w14:paraId="4FE1B882" w14:textId="77777777" w:rsidR="00CA7D4E" w:rsidRPr="00032BBC" w:rsidRDefault="00CA7D4E" w:rsidP="00CA7D4E">
                          <w:pPr>
                            <w:jc w:val="right"/>
                            <w:rPr>
                              <w:color w:val="0069B4"/>
                            </w:rPr>
                          </w:pPr>
                          <w:r w:rsidRPr="00032BBC">
                            <w:rPr>
                              <w:rFonts w:eastAsiaTheme="minorHAnsi"/>
                              <w:b/>
                              <w:bCs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Tel:</w:t>
                          </w:r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 xml:space="preserve"> 0161 </w:t>
                          </w:r>
                          <w:proofErr w:type="gramStart"/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 xml:space="preserve">6257791  </w:t>
                          </w:r>
                          <w:r w:rsidRPr="00032BBC">
                            <w:rPr>
                              <w:rFonts w:eastAsiaTheme="minorHAnsi"/>
                              <w:b/>
                              <w:bCs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www.</w:t>
                          </w:r>
                          <w:r w:rsidRPr="00032BBC">
                            <w:rPr>
                              <w:rFonts w:eastAsiaTheme="minorHAnsi"/>
                              <w:color w:val="0069B4"/>
                              <w:spacing w:val="-1"/>
                              <w:sz w:val="16"/>
                              <w:szCs w:val="16"/>
                            </w:rPr>
                            <w:t>gmintegratedcare.org.uk</w:t>
                          </w:r>
                          <w:proofErr w:type="gramEnd"/>
                        </w:p>
                        <w:p w14:paraId="675F2C8D" w14:textId="7657D90C" w:rsidR="00CB1BBC" w:rsidRPr="0065227A" w:rsidRDefault="00CB1BBC" w:rsidP="00CB1BBC">
                          <w:pPr>
                            <w:jc w:val="right"/>
                            <w:rPr>
                              <w:color w:val="0069B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D02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11.95pt;margin-top:-8.35pt;width:207.2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H5KwIAAFQEAAAOAAAAZHJzL2Uyb0RvYy54bWysVE1v2zAMvQ/YfxB0X5yvZqkRp8hSZBgQ&#10;tAXSoWdFlhMDsqhJTOzs14+SnY91Ow27yJRIkXzvUZ49NJVmR+V8CSbjg16fM2Uk5KXZZfz76+rT&#10;lDOPwuRCg1EZPynPH+YfP8xqm6oh7EHnyjFKYnxa24zvEW2aJF7uVSV8D6wy5CzAVQJp63ZJ7kRN&#10;2SudDPv9SVKDy60Dqbyn08fWyecxf1Eoic9F4RUynXHqDePq4roNazKfiXTnhN2XsmtD/EMXlSgN&#10;Fb2kehQo2MGVf6SqSunAQ4E9CVUCRVFKFTEQmkH/HZrNXlgVsRA53l5o8v8vrXw6buyLY9h8gYYE&#10;DITU1qeeDgOepnBV+FKnjPxE4elCm2qQSTocTkaD8Zhcknyj6Xg6iLwm19vWefyqoGLByLgjWSJb&#10;4rj2SBUp9BwSinnQZb4qtY6bMApqqR07ChJRY+yRbvwWpQ2rMz4Z3fVjYgPheptZGypwxRQsbLZN&#10;B3QL+YnwO2hHw1u5KqnJtfD4IhzNAuGi+cZnWgoNVAQ6i7M9uJ9/Ow/xJBF5OatptjLufxyEU5zp&#10;b4bEu2/pwrgZ330eUg1369neesyhWgIhH9BLsjKaIR712SwcVG/0DBahKrmEkVQ743g2l9hOPD0j&#10;qRaLGETjZwWuzcbKkDowHSR4bd6Es51OSAo/wXkKRfpOrjY23DSwOCAUZdQyENyy2vFOoxsl7p5Z&#10;eBu3+xh1/RnMfwEAAP//AwBQSwMEFAAGAAgAAAAhACr+zFPiAAAACwEAAA8AAABkcnMvZG93bnJl&#10;di54bWxMj8tOwzAQRfdI/IM1SGxQ67SBtIRMKoR4SOxoWhA7Nx6SiHgcxW4S/h53BcvRPbr3TLaZ&#10;TCsG6l1jGWExj0AQl1Y3XCHsiqfZGoTzirVqLRPCDznY5OdnmUq1HfmNhq2vRChhlyqE2vsuldKV&#10;NRnl5rYjDtmX7Y3y4ewrqXs1hnLTymUUJdKohsNCrTp6qKn83h4NwudV9fHqpuf9GN/E3ePLUKze&#10;dYF4eTHd34HwNPk/GE76QR3y4HSwR9ZOtAjJMr4NKMJskaxAnIgoXscgDgjXIZJ5Jv//kP8CAAD/&#10;/wMAUEsBAi0AFAAGAAgAAAAhALaDOJL+AAAA4QEAABMAAAAAAAAAAAAAAAAAAAAAAFtDb250ZW50&#10;X1R5cGVzXS54bWxQSwECLQAUAAYACAAAACEAOP0h/9YAAACUAQAACwAAAAAAAAAAAAAAAAAvAQAA&#10;X3JlbHMvLnJlbHNQSwECLQAUAAYACAAAACEAMa3h+SsCAABUBAAADgAAAAAAAAAAAAAAAAAuAgAA&#10;ZHJzL2Uyb0RvYy54bWxQSwECLQAUAAYACAAAACEAKv7MU+IAAAALAQAADwAAAAAAAAAAAAAAAACF&#10;BAAAZHJzL2Rvd25yZXYueG1sUEsFBgAAAAAEAAQA8wAAAJQFAAAAAA==&#10;" fillcolor="white [3201]" stroked="f" strokeweight=".5pt">
              <v:textbox>
                <w:txbxContent>
                  <w:p w14:paraId="232EA7A2" w14:textId="77777777" w:rsidR="00CA7D4E" w:rsidRPr="00032BBC" w:rsidRDefault="00CA7D4E" w:rsidP="00CA7D4E">
                    <w:pPr>
                      <w:widowControl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</w:pPr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 xml:space="preserve">4th Floor, Piccadilly Place, </w:t>
                    </w:r>
                    <w:proofErr w:type="gramStart"/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>Manchester  M</w:t>
                    </w:r>
                    <w:proofErr w:type="gramEnd"/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 xml:space="preserve">1 3BN  </w:t>
                    </w:r>
                  </w:p>
                  <w:p w14:paraId="4FE1B882" w14:textId="77777777" w:rsidR="00CA7D4E" w:rsidRPr="00032BBC" w:rsidRDefault="00CA7D4E" w:rsidP="00CA7D4E">
                    <w:pPr>
                      <w:jc w:val="right"/>
                      <w:rPr>
                        <w:color w:val="0069B4"/>
                      </w:rPr>
                    </w:pPr>
                    <w:r w:rsidRPr="00032BBC">
                      <w:rPr>
                        <w:rFonts w:eastAsiaTheme="minorHAnsi"/>
                        <w:b/>
                        <w:bCs/>
                        <w:color w:val="0069B4"/>
                        <w:spacing w:val="-1"/>
                        <w:sz w:val="16"/>
                        <w:szCs w:val="16"/>
                      </w:rPr>
                      <w:t>Tel:</w:t>
                    </w:r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 xml:space="preserve"> 0161 </w:t>
                    </w:r>
                    <w:proofErr w:type="gramStart"/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 xml:space="preserve">6257791  </w:t>
                    </w:r>
                    <w:r w:rsidRPr="00032BBC">
                      <w:rPr>
                        <w:rFonts w:eastAsiaTheme="minorHAnsi"/>
                        <w:b/>
                        <w:bCs/>
                        <w:color w:val="0069B4"/>
                        <w:spacing w:val="-1"/>
                        <w:sz w:val="16"/>
                        <w:szCs w:val="16"/>
                      </w:rPr>
                      <w:t>www.</w:t>
                    </w:r>
                    <w:r w:rsidRPr="00032BBC">
                      <w:rPr>
                        <w:rFonts w:eastAsiaTheme="minorHAnsi"/>
                        <w:color w:val="0069B4"/>
                        <w:spacing w:val="-1"/>
                        <w:sz w:val="16"/>
                        <w:szCs w:val="16"/>
                      </w:rPr>
                      <w:t>gmintegratedcare.org.uk</w:t>
                    </w:r>
                    <w:proofErr w:type="gramEnd"/>
                  </w:p>
                  <w:p w14:paraId="675F2C8D" w14:textId="7657D90C" w:rsidR="00CB1BBC" w:rsidRPr="0065227A" w:rsidRDefault="00CB1BBC" w:rsidP="00CB1BBC">
                    <w:pPr>
                      <w:jc w:val="right"/>
                      <w:rPr>
                        <w:color w:val="0069B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55E2" w14:textId="77777777" w:rsidR="00B755F2" w:rsidRDefault="00B755F2" w:rsidP="00B310D2">
      <w:r>
        <w:separator/>
      </w:r>
    </w:p>
  </w:footnote>
  <w:footnote w:type="continuationSeparator" w:id="0">
    <w:p w14:paraId="4E0FA8D5" w14:textId="77777777" w:rsidR="00B755F2" w:rsidRDefault="00B755F2" w:rsidP="00B3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70DB" w14:textId="74B3744E" w:rsidR="00B310D2" w:rsidRDefault="00B310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D4EF2D" wp14:editId="277F5CDC">
          <wp:simplePos x="0" y="0"/>
          <wp:positionH relativeFrom="page">
            <wp:posOffset>236220</wp:posOffset>
          </wp:positionH>
          <wp:positionV relativeFrom="page">
            <wp:posOffset>-205740</wp:posOffset>
          </wp:positionV>
          <wp:extent cx="7562850" cy="10690225"/>
          <wp:effectExtent l="0" t="0" r="635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4FC"/>
    <w:multiLevelType w:val="hybridMultilevel"/>
    <w:tmpl w:val="4F8E7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5FFD"/>
    <w:multiLevelType w:val="hybridMultilevel"/>
    <w:tmpl w:val="EA7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0D9D"/>
    <w:multiLevelType w:val="hybridMultilevel"/>
    <w:tmpl w:val="C6C27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106C"/>
    <w:multiLevelType w:val="hybridMultilevel"/>
    <w:tmpl w:val="1EEC91B8"/>
    <w:lvl w:ilvl="0" w:tplc="CD7C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A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27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4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2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5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9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E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1F9D"/>
    <w:multiLevelType w:val="hybridMultilevel"/>
    <w:tmpl w:val="E4CE6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428">
    <w:abstractNumId w:val="3"/>
  </w:num>
  <w:num w:numId="2" w16cid:durableId="650132091">
    <w:abstractNumId w:val="2"/>
  </w:num>
  <w:num w:numId="3" w16cid:durableId="1756701465">
    <w:abstractNumId w:val="4"/>
  </w:num>
  <w:num w:numId="4" w16cid:durableId="1506432078">
    <w:abstractNumId w:val="0"/>
  </w:num>
  <w:num w:numId="5" w16cid:durableId="74896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A"/>
    <w:rsid w:val="00001DA2"/>
    <w:rsid w:val="00057858"/>
    <w:rsid w:val="0007794C"/>
    <w:rsid w:val="000E6221"/>
    <w:rsid w:val="000E6D80"/>
    <w:rsid w:val="001034B3"/>
    <w:rsid w:val="00121EB0"/>
    <w:rsid w:val="00143597"/>
    <w:rsid w:val="0018662D"/>
    <w:rsid w:val="001C4366"/>
    <w:rsid w:val="00211090"/>
    <w:rsid w:val="0024005A"/>
    <w:rsid w:val="00252A7D"/>
    <w:rsid w:val="002550E3"/>
    <w:rsid w:val="002759E3"/>
    <w:rsid w:val="00286F2A"/>
    <w:rsid w:val="00293468"/>
    <w:rsid w:val="00295882"/>
    <w:rsid w:val="00297F42"/>
    <w:rsid w:val="002A64C2"/>
    <w:rsid w:val="002C3A9B"/>
    <w:rsid w:val="002D0EA1"/>
    <w:rsid w:val="002E285E"/>
    <w:rsid w:val="0030278A"/>
    <w:rsid w:val="00313411"/>
    <w:rsid w:val="0037279B"/>
    <w:rsid w:val="00373793"/>
    <w:rsid w:val="003A4D7D"/>
    <w:rsid w:val="003A7958"/>
    <w:rsid w:val="003B01B0"/>
    <w:rsid w:val="003C0C0E"/>
    <w:rsid w:val="003E018A"/>
    <w:rsid w:val="003E448B"/>
    <w:rsid w:val="00469B35"/>
    <w:rsid w:val="00473DF2"/>
    <w:rsid w:val="00483BF8"/>
    <w:rsid w:val="0048614E"/>
    <w:rsid w:val="00491ADE"/>
    <w:rsid w:val="00493DA2"/>
    <w:rsid w:val="004940FF"/>
    <w:rsid w:val="00497F54"/>
    <w:rsid w:val="004B3F5E"/>
    <w:rsid w:val="004D0CA7"/>
    <w:rsid w:val="004D6BB1"/>
    <w:rsid w:val="004F278D"/>
    <w:rsid w:val="00506DCB"/>
    <w:rsid w:val="00513E6A"/>
    <w:rsid w:val="005473D7"/>
    <w:rsid w:val="005506C6"/>
    <w:rsid w:val="00556590"/>
    <w:rsid w:val="0057170E"/>
    <w:rsid w:val="00584473"/>
    <w:rsid w:val="005A6D0A"/>
    <w:rsid w:val="005B3356"/>
    <w:rsid w:val="005C5989"/>
    <w:rsid w:val="005E0C4D"/>
    <w:rsid w:val="00622F22"/>
    <w:rsid w:val="00623DF6"/>
    <w:rsid w:val="0065227A"/>
    <w:rsid w:val="00662061"/>
    <w:rsid w:val="00684AB5"/>
    <w:rsid w:val="00692EF9"/>
    <w:rsid w:val="00697C7C"/>
    <w:rsid w:val="006A1EA3"/>
    <w:rsid w:val="006B3679"/>
    <w:rsid w:val="006C7A93"/>
    <w:rsid w:val="006E115B"/>
    <w:rsid w:val="006E1F9D"/>
    <w:rsid w:val="006E7626"/>
    <w:rsid w:val="007061CE"/>
    <w:rsid w:val="00727873"/>
    <w:rsid w:val="0073479F"/>
    <w:rsid w:val="00735B81"/>
    <w:rsid w:val="00750C42"/>
    <w:rsid w:val="007569BA"/>
    <w:rsid w:val="0078027F"/>
    <w:rsid w:val="007971FD"/>
    <w:rsid w:val="007B7901"/>
    <w:rsid w:val="007C3AFD"/>
    <w:rsid w:val="007C6D04"/>
    <w:rsid w:val="007E5389"/>
    <w:rsid w:val="007F7AFF"/>
    <w:rsid w:val="0080640D"/>
    <w:rsid w:val="00807AC3"/>
    <w:rsid w:val="00833E42"/>
    <w:rsid w:val="0084497B"/>
    <w:rsid w:val="00857464"/>
    <w:rsid w:val="008630D8"/>
    <w:rsid w:val="00887EC8"/>
    <w:rsid w:val="008A3C10"/>
    <w:rsid w:val="008B7B9F"/>
    <w:rsid w:val="00931D94"/>
    <w:rsid w:val="00934EA0"/>
    <w:rsid w:val="00944F01"/>
    <w:rsid w:val="00955507"/>
    <w:rsid w:val="009A65FA"/>
    <w:rsid w:val="009C037A"/>
    <w:rsid w:val="009E4D2B"/>
    <w:rsid w:val="00A30AE6"/>
    <w:rsid w:val="00A331AF"/>
    <w:rsid w:val="00A3524F"/>
    <w:rsid w:val="00A456F5"/>
    <w:rsid w:val="00A85C22"/>
    <w:rsid w:val="00A972D2"/>
    <w:rsid w:val="00AB2B75"/>
    <w:rsid w:val="00AB490C"/>
    <w:rsid w:val="00AD3D24"/>
    <w:rsid w:val="00B1215A"/>
    <w:rsid w:val="00B15C47"/>
    <w:rsid w:val="00B16A02"/>
    <w:rsid w:val="00B25F1E"/>
    <w:rsid w:val="00B310D2"/>
    <w:rsid w:val="00B359A7"/>
    <w:rsid w:val="00B4136F"/>
    <w:rsid w:val="00B44F55"/>
    <w:rsid w:val="00B755F2"/>
    <w:rsid w:val="00B947D1"/>
    <w:rsid w:val="00BA534E"/>
    <w:rsid w:val="00BD0F05"/>
    <w:rsid w:val="00BD55E1"/>
    <w:rsid w:val="00BD56E2"/>
    <w:rsid w:val="00BD56EC"/>
    <w:rsid w:val="00C02F54"/>
    <w:rsid w:val="00C118D4"/>
    <w:rsid w:val="00C22A57"/>
    <w:rsid w:val="00C2344F"/>
    <w:rsid w:val="00C355A0"/>
    <w:rsid w:val="00C35C8F"/>
    <w:rsid w:val="00C363E5"/>
    <w:rsid w:val="00C529CB"/>
    <w:rsid w:val="00C62F56"/>
    <w:rsid w:val="00C63C72"/>
    <w:rsid w:val="00C771DF"/>
    <w:rsid w:val="00CA7D4E"/>
    <w:rsid w:val="00CB1BBC"/>
    <w:rsid w:val="00CB53AD"/>
    <w:rsid w:val="00D028BB"/>
    <w:rsid w:val="00D1271F"/>
    <w:rsid w:val="00D21661"/>
    <w:rsid w:val="00D25AF2"/>
    <w:rsid w:val="00D4760A"/>
    <w:rsid w:val="00D60B65"/>
    <w:rsid w:val="00D71261"/>
    <w:rsid w:val="00D72DC9"/>
    <w:rsid w:val="00D90FB8"/>
    <w:rsid w:val="00D947D1"/>
    <w:rsid w:val="00DB28F9"/>
    <w:rsid w:val="00DB4EFD"/>
    <w:rsid w:val="00DC5057"/>
    <w:rsid w:val="00E04518"/>
    <w:rsid w:val="00E17369"/>
    <w:rsid w:val="00E23CA3"/>
    <w:rsid w:val="00E255F5"/>
    <w:rsid w:val="00E361DB"/>
    <w:rsid w:val="00E41516"/>
    <w:rsid w:val="00E4536F"/>
    <w:rsid w:val="00E758AD"/>
    <w:rsid w:val="00E76EDB"/>
    <w:rsid w:val="00EB3AEF"/>
    <w:rsid w:val="00EE6EFE"/>
    <w:rsid w:val="00EF2234"/>
    <w:rsid w:val="00EF4116"/>
    <w:rsid w:val="00F17209"/>
    <w:rsid w:val="00F34A59"/>
    <w:rsid w:val="00F80904"/>
    <w:rsid w:val="00FA3FDF"/>
    <w:rsid w:val="1B5632CE"/>
    <w:rsid w:val="2F99BEA6"/>
    <w:rsid w:val="34066C27"/>
    <w:rsid w:val="46CF0565"/>
    <w:rsid w:val="4B6E6029"/>
    <w:rsid w:val="506CD541"/>
    <w:rsid w:val="58030DCF"/>
    <w:rsid w:val="6B7E549A"/>
    <w:rsid w:val="750C0E83"/>
    <w:rsid w:val="7831C4C6"/>
    <w:rsid w:val="7A60B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6A37"/>
  <w15:docId w15:val="{9A93D490-FD50-6A47-9682-22BD54A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lfax-Medium" w:eastAsia="Colfax-Medium" w:hAnsi="Colfax-Medium" w:cs="Colfax-Medium"/>
      <w:sz w:val="28"/>
      <w:szCs w:val="28"/>
    </w:rPr>
  </w:style>
  <w:style w:type="paragraph" w:styleId="Title">
    <w:name w:val="Title"/>
    <w:basedOn w:val="Normal"/>
    <w:uiPriority w:val="10"/>
    <w:qFormat/>
    <w:pPr>
      <w:spacing w:before="126"/>
      <w:ind w:left="3899" w:right="3899"/>
      <w:jc w:val="center"/>
    </w:pPr>
    <w:rPr>
      <w:rFonts w:ascii="Colfax-Medium" w:eastAsia="Colfax-Medium" w:hAnsi="Colfax-Medium" w:cs="Colfax-Medium"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31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0D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1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0D2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B310D2"/>
    <w:rPr>
      <w:rFonts w:ascii="Arial" w:eastAsia="Arial" w:hAnsi="Arial" w:cs="Arial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B359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359A7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497F5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6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5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hsgm.patientservices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mintegratedcare.org.uk/have-your-say/contact-u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gmhscp.gmtop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f3ac-2de9-44d4-aa31-54302fceb5f7" xsi:nil="true"/>
    <Review_x0020_Date xmlns="d675325e-685a-4e68-ae1a-0150a2ad2523" xsi:nil="true"/>
    <lcf76f155ced4ddcb4097134ff3c332f xmlns="d675325e-685a-4e68-ae1a-0150a2ad2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AF62C1C03554980976EC7348BA672" ma:contentTypeVersion="36" ma:contentTypeDescription="Create a new document." ma:contentTypeScope="" ma:versionID="d9eaf67bb8c96f1d89e6904bb1bd23bf">
  <xsd:schema xmlns:xsd="http://www.w3.org/2001/XMLSchema" xmlns:xs="http://www.w3.org/2001/XMLSchema" xmlns:p="http://schemas.microsoft.com/office/2006/metadata/properties" xmlns:ns2="a000415a-e5a0-4dab-9a55-b00efe6a38c0" xmlns:ns3="d675325e-685a-4e68-ae1a-0150a2ad2523" xmlns:ns4="cccaf3ac-2de9-44d4-aa31-54302fceb5f7" targetNamespace="http://schemas.microsoft.com/office/2006/metadata/properties" ma:root="true" ma:fieldsID="0f1b357f07c4e00af47a11ee93bc22d6" ns2:_="" ns3:_="" ns4:_="">
    <xsd:import namespace="a000415a-e5a0-4dab-9a55-b00efe6a38c0"/>
    <xsd:import namespace="d675325e-685a-4e68-ae1a-0150a2ad2523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iew_x0020_Date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0415a-e5a0-4dab-9a55-b00efe6a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5325e-685a-4e68-ae1a-0150a2ad2523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e7aeeb-8726-425c-a44d-bacd1678f60f}" ma:internalName="TaxCatchAll" ma:showField="CatchAllData" ma:web="0a56483d-a880-4a60-be9b-4a1713a4b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4045C-8017-4FDA-8A91-E408F23153A4}">
  <ds:schemaRefs>
    <ds:schemaRef ds:uri="http://schemas.microsoft.com/office/2006/metadata/properties"/>
    <ds:schemaRef ds:uri="http://schemas.microsoft.com/office/infopath/2007/PartnerControls"/>
    <ds:schemaRef ds:uri="cccaf3ac-2de9-44d4-aa31-54302fceb5f7"/>
    <ds:schemaRef ds:uri="d675325e-685a-4e68-ae1a-0150a2ad2523"/>
  </ds:schemaRefs>
</ds:datastoreItem>
</file>

<file path=customXml/itemProps2.xml><?xml version="1.0" encoding="utf-8"?>
<ds:datastoreItem xmlns:ds="http://schemas.openxmlformats.org/officeDocument/2006/customXml" ds:itemID="{AD4CB15E-A781-4E7F-9DEF-2C5B3C96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0415a-e5a0-4dab-9a55-b00efe6a38c0"/>
    <ds:schemaRef ds:uri="d675325e-685a-4e68-ae1a-0150a2ad2523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6F20-8EBB-4DC0-A730-2D52BF52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Crabtree</dc:creator>
  <cp:lastModifiedBy>LAVANTAE, Lindsay (NHS GREATER MANCHESTER INTEGRATED CARE BOARD)</cp:lastModifiedBy>
  <cp:revision>3</cp:revision>
  <cp:lastPrinted>2024-03-20T11:15:00Z</cp:lastPrinted>
  <dcterms:created xsi:type="dcterms:W3CDTF">2024-05-16T15:24:00Z</dcterms:created>
  <dcterms:modified xsi:type="dcterms:W3CDTF">2025-05-09T10:26:00Z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2022-06-10T00:00:00Z</vt:filetime>
  </property>
  <property fmtid="{D5CDD505-2E9C-101B-9397-08002B2CF9AE}" pid="5" name="ContentTypeId">
    <vt:lpwstr>0x010100118AF62C1C03554980976EC7348BA672</vt:lpwstr>
  </property>
  <property fmtid="{D5CDD505-2E9C-101B-9397-08002B2CF9AE}" pid="6" name="MediaServiceImageTags">
    <vt:lpwstr/>
  </property>
</Properties>
</file>